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1F96" w14:textId="77777777" w:rsidR="006D0DF8" w:rsidRPr="00BD04CF" w:rsidRDefault="006D0DF8" w:rsidP="006D0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РЕСПУБЛИКА БУРЯТИЯ  БИЧУРСКИЙ РАЙОН                                                                                                                                                 СОВЕТ ДЕПУТАТОВ МУНИЦИПАЛЬНОГО ОБРАЗОВАНИЯ-СЕЛЬСКОЕ ПОСЕЛЕНИЕ «ОКИНО-КЛЮЧЕВСКОЕ»</w:t>
      </w:r>
    </w:p>
    <w:p w14:paraId="41CF8739" w14:textId="77777777" w:rsidR="006D0DF8" w:rsidRPr="00BD04CF" w:rsidRDefault="006D0DF8" w:rsidP="006D0D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3655B" w14:textId="77777777" w:rsidR="006D0DF8" w:rsidRPr="00BD04CF" w:rsidRDefault="006D0DF8" w:rsidP="006D0DF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D04CF">
        <w:rPr>
          <w:rFonts w:ascii="Times New Roman" w:hAnsi="Times New Roman" w:cs="Times New Roman"/>
          <w:sz w:val="28"/>
          <w:szCs w:val="28"/>
        </w:rPr>
        <w:t>с.Окино</w:t>
      </w:r>
      <w:proofErr w:type="spellEnd"/>
      <w:r w:rsidRPr="00BD04CF">
        <w:rPr>
          <w:rFonts w:ascii="Times New Roman" w:hAnsi="Times New Roman" w:cs="Times New Roman"/>
          <w:sz w:val="28"/>
          <w:szCs w:val="28"/>
        </w:rPr>
        <w:t>-Ключи                                                                                          № 40</w:t>
      </w:r>
    </w:p>
    <w:p w14:paraId="38D4311F" w14:textId="77777777" w:rsidR="006D0DF8" w:rsidRPr="00BD04CF" w:rsidRDefault="006D0DF8" w:rsidP="006D0D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«28»декабря  2019 г.</w:t>
      </w:r>
    </w:p>
    <w:p w14:paraId="3F6D3CAA" w14:textId="77777777" w:rsidR="006D0DF8" w:rsidRPr="00BD04CF" w:rsidRDefault="006D0DF8" w:rsidP="006D0DF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D04CF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14:paraId="5CBD2DC2" w14:textId="77777777" w:rsidR="006D0DF8" w:rsidRPr="00BD04CF" w:rsidRDefault="006D0DF8" w:rsidP="006D0DF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9149CF" w14:textId="77777777" w:rsidR="006D0DF8" w:rsidRPr="00BD04CF" w:rsidRDefault="006D0DF8" w:rsidP="006D0DF8">
      <w:pPr>
        <w:jc w:val="center"/>
        <w:rPr>
          <w:bCs/>
          <w:color w:val="26282F"/>
        </w:rPr>
      </w:pPr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Об участии в «</w:t>
      </w:r>
      <w:hyperlink r:id="rId5" w:anchor="sub_1000" w:history="1">
        <w:r w:rsidRPr="00BD04CF">
          <w:rPr>
            <w:rFonts w:ascii="Times New Roman" w:hAnsi="Times New Roman" w:cs="Times New Roman"/>
            <w:bCs/>
            <w:color w:val="106BBE"/>
            <w:sz w:val="28"/>
            <w:szCs w:val="28"/>
          </w:rPr>
          <w:t>Государственной программе</w:t>
        </w:r>
      </w:hyperlink>
      <w:r w:rsidRPr="00BD04CF">
        <w:rPr>
          <w:rFonts w:ascii="Times New Roman" w:hAnsi="Times New Roman" w:cs="Times New Roman"/>
          <w:bCs/>
          <w:color w:val="106BBE"/>
          <w:sz w:val="28"/>
          <w:szCs w:val="28"/>
        </w:rPr>
        <w:t xml:space="preserve"> </w:t>
      </w:r>
      <w:r w:rsidRPr="00BD04CF">
        <w:rPr>
          <w:rFonts w:ascii="Times New Roman" w:hAnsi="Times New Roman" w:cs="Times New Roman"/>
          <w:bCs/>
          <w:color w:val="26282F"/>
          <w:sz w:val="28"/>
          <w:szCs w:val="28"/>
        </w:rPr>
        <w:t>Республики Бурятия</w:t>
      </w:r>
    </w:p>
    <w:p w14:paraId="40C97E57" w14:textId="77777777" w:rsidR="006D0DF8" w:rsidRPr="00BD04CF" w:rsidRDefault="006D0DF8" w:rsidP="006D0DF8">
      <w:pPr>
        <w:jc w:val="center"/>
        <w:outlineLvl w:val="0"/>
        <w:rPr>
          <w:rFonts w:ascii="Cambria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BD04CF">
        <w:rPr>
          <w:rFonts w:ascii="Times New Roman" w:hAnsi="Times New Roman" w:cs="Times New Roman"/>
          <w:color w:val="26282F"/>
          <w:kern w:val="32"/>
          <w:sz w:val="28"/>
          <w:szCs w:val="28"/>
          <w:lang w:val="x-none" w:eastAsia="x-none"/>
        </w:rPr>
        <w:t>«Комплексное развитие сельских территорий</w:t>
      </w:r>
      <w:r w:rsidRPr="00BD04CF">
        <w:rPr>
          <w:rFonts w:ascii="Times New Roman" w:hAnsi="Times New Roman" w:cs="Times New Roman"/>
          <w:color w:val="26282F"/>
          <w:kern w:val="32"/>
          <w:sz w:val="28"/>
          <w:szCs w:val="28"/>
          <w:lang w:eastAsia="x-none"/>
        </w:rPr>
        <w:t xml:space="preserve"> </w:t>
      </w:r>
      <w:r w:rsidRPr="00BD04CF">
        <w:rPr>
          <w:rFonts w:ascii="Times New Roman" w:hAnsi="Times New Roman" w:cs="Times New Roman"/>
          <w:color w:val="26282F"/>
          <w:kern w:val="32"/>
          <w:sz w:val="28"/>
          <w:szCs w:val="28"/>
          <w:lang w:val="x-none" w:eastAsia="x-none"/>
        </w:rPr>
        <w:t>Республики Бурятия»</w:t>
      </w:r>
    </w:p>
    <w:p w14:paraId="0D0097EA" w14:textId="77777777" w:rsidR="006D0DF8" w:rsidRPr="00BD04CF" w:rsidRDefault="006D0DF8" w:rsidP="006D0DF8">
      <w:pPr>
        <w:ind w:right="-5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D04CF">
        <w:rPr>
          <w:rFonts w:ascii="Times New Roman" w:hAnsi="Times New Roman" w:cs="Times New Roman"/>
          <w:sz w:val="28"/>
          <w:szCs w:val="28"/>
          <w:lang w:eastAsia="en-US"/>
        </w:rPr>
        <w:t xml:space="preserve"> Совет депутатов МО-СП «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Окино-Ключевское</w:t>
      </w:r>
      <w:proofErr w:type="spellEnd"/>
      <w:r w:rsidRPr="00BD04CF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Бичурского</w:t>
      </w:r>
      <w:proofErr w:type="spellEnd"/>
      <w:r w:rsidRPr="00BD04CF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</w:p>
    <w:p w14:paraId="6AD0AA59" w14:textId="77777777" w:rsidR="006D0DF8" w:rsidRPr="00BD04CF" w:rsidRDefault="006D0DF8" w:rsidP="006D0DF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D04CF">
        <w:rPr>
          <w:rFonts w:ascii="Times New Roman" w:hAnsi="Times New Roman" w:cs="Times New Roman"/>
          <w:sz w:val="28"/>
          <w:szCs w:val="28"/>
          <w:lang w:eastAsia="en-US"/>
        </w:rPr>
        <w:t>РЕШИЛ:</w:t>
      </w:r>
    </w:p>
    <w:p w14:paraId="6223F6F7" w14:textId="77777777" w:rsidR="006D0DF8" w:rsidRPr="00BD04CF" w:rsidRDefault="006D0DF8" w:rsidP="006D0DF8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  <w:lang w:eastAsia="en-US"/>
        </w:rPr>
        <w:t xml:space="preserve">      1. Принять участие в «</w:t>
      </w:r>
      <w:hyperlink r:id="rId6" w:anchor="sub_1000" w:history="1">
        <w:r w:rsidRPr="00BD04CF">
          <w:rPr>
            <w:rFonts w:ascii="Times New Roman" w:hAnsi="Times New Roman" w:cs="Times New Roman"/>
            <w:bCs/>
            <w:color w:val="106BBE"/>
            <w:sz w:val="28"/>
            <w:szCs w:val="28"/>
          </w:rPr>
          <w:t>Государственной программе</w:t>
        </w:r>
      </w:hyperlink>
      <w:r w:rsidRPr="00BD04CF">
        <w:rPr>
          <w:rFonts w:ascii="Times New Roman" w:hAnsi="Times New Roman" w:cs="Times New Roman"/>
          <w:bCs/>
          <w:color w:val="106BBE"/>
          <w:sz w:val="28"/>
          <w:szCs w:val="28"/>
        </w:rPr>
        <w:t xml:space="preserve"> </w:t>
      </w:r>
      <w:r w:rsidRPr="00BD04C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Республики Бурятия </w:t>
      </w:r>
      <w:r w:rsidRPr="00BD04CF">
        <w:rPr>
          <w:rFonts w:ascii="Times New Roman" w:hAnsi="Times New Roman"/>
          <w:bCs/>
          <w:color w:val="26282F"/>
          <w:sz w:val="28"/>
          <w:szCs w:val="28"/>
        </w:rPr>
        <w:t xml:space="preserve">«Комплексное развитие сельских территорий </w:t>
      </w:r>
      <w:r w:rsidRPr="00BD04CF">
        <w:rPr>
          <w:rFonts w:ascii="Times New Roman" w:hAnsi="Times New Roman" w:cs="Times New Roman"/>
          <w:bCs/>
          <w:color w:val="26282F"/>
          <w:sz w:val="28"/>
          <w:szCs w:val="28"/>
        </w:rPr>
        <w:t>Республики Бурятия»</w:t>
      </w:r>
    </w:p>
    <w:p w14:paraId="18C64B75" w14:textId="77777777" w:rsidR="006D0DF8" w:rsidRPr="00BD04CF" w:rsidRDefault="006D0DF8" w:rsidP="006D0DF8">
      <w:pPr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 xml:space="preserve">       2. Обнародовать настоящее решение на информационных стендах администрации МО-СП «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Окино-Ключевское</w:t>
      </w:r>
      <w:proofErr w:type="spellEnd"/>
      <w:r w:rsidRPr="00BD04CF">
        <w:rPr>
          <w:rFonts w:ascii="Times New Roman" w:hAnsi="Times New Roman" w:cs="Times New Roman"/>
          <w:sz w:val="28"/>
          <w:szCs w:val="28"/>
        </w:rPr>
        <w:t>» и разместить на сайте МО-СП «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Окино-Ключевское</w:t>
      </w:r>
      <w:proofErr w:type="spellEnd"/>
      <w:r w:rsidRPr="00BD04CF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"Интернет".</w:t>
      </w:r>
    </w:p>
    <w:p w14:paraId="0A49864C" w14:textId="77777777" w:rsidR="006D0DF8" w:rsidRPr="00BD04CF" w:rsidRDefault="006D0DF8" w:rsidP="006D0DF8">
      <w:pPr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eastAsia="Calibri" w:hAnsi="Times New Roman" w:cs="Times New Roman"/>
          <w:sz w:val="28"/>
          <w:szCs w:val="28"/>
        </w:rPr>
        <w:t xml:space="preserve">      3. Решение вступает в силу со дня его обнародования</w:t>
      </w:r>
      <w:r w:rsidRPr="00BD04CF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МО-СП «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Окино-Ключевское</w:t>
      </w:r>
      <w:proofErr w:type="spellEnd"/>
      <w:r w:rsidRPr="00BD04CF">
        <w:rPr>
          <w:rFonts w:ascii="Times New Roman" w:hAnsi="Times New Roman" w:cs="Times New Roman"/>
          <w:sz w:val="28"/>
          <w:szCs w:val="28"/>
        </w:rPr>
        <w:t>»</w:t>
      </w:r>
    </w:p>
    <w:p w14:paraId="41B1CD54" w14:textId="77777777" w:rsidR="006D0DF8" w:rsidRPr="00BD04CF" w:rsidRDefault="006D0DF8" w:rsidP="006D0DF8">
      <w:pPr>
        <w:ind w:left="426"/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оставляю за собой.</w:t>
      </w:r>
    </w:p>
    <w:p w14:paraId="5D1EE070" w14:textId="77777777" w:rsidR="006D0DF8" w:rsidRPr="00BD04CF" w:rsidRDefault="006D0DF8" w:rsidP="006D0DF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4950920" w14:textId="77777777" w:rsidR="006D0DF8" w:rsidRPr="00BD04CF" w:rsidRDefault="006D0DF8" w:rsidP="006D0DF8">
      <w:pPr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D04CF">
        <w:rPr>
          <w:rFonts w:ascii="Times New Roman" w:hAnsi="Times New Roman" w:cs="Times New Roman"/>
          <w:sz w:val="28"/>
          <w:szCs w:val="28"/>
        </w:rPr>
        <w:t>Глава Муниципального образования-                                                             сельское поселение «</w:t>
      </w:r>
      <w:proofErr w:type="spellStart"/>
      <w:r w:rsidRPr="00BD04CF">
        <w:rPr>
          <w:rFonts w:ascii="Times New Roman" w:hAnsi="Times New Roman" w:cs="Times New Roman"/>
          <w:sz w:val="28"/>
          <w:szCs w:val="28"/>
          <w:lang w:eastAsia="en-US"/>
        </w:rPr>
        <w:t>Окино-Ключевское</w:t>
      </w:r>
      <w:proofErr w:type="spellEnd"/>
      <w:r w:rsidRPr="00BD04CF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proofErr w:type="spellStart"/>
      <w:r w:rsidRPr="00BD04CF">
        <w:rPr>
          <w:rFonts w:ascii="Times New Roman" w:hAnsi="Times New Roman" w:cs="Times New Roman"/>
          <w:sz w:val="28"/>
          <w:szCs w:val="28"/>
        </w:rPr>
        <w:t>Н.М.Разуваева</w:t>
      </w:r>
      <w:proofErr w:type="spellEnd"/>
    </w:p>
    <w:p w14:paraId="648BBB55" w14:textId="77777777" w:rsidR="006D0DF8" w:rsidRPr="00BD04CF" w:rsidRDefault="006D0DF8" w:rsidP="006D0DF8"/>
    <w:p w14:paraId="3D1AF55E" w14:textId="77777777" w:rsidR="00222360" w:rsidRPr="006D0DF8" w:rsidRDefault="00222360" w:rsidP="006D0DF8">
      <w:bookmarkStart w:id="0" w:name="_GoBack"/>
      <w:bookmarkEnd w:id="0"/>
    </w:p>
    <w:sectPr w:rsidR="00222360" w:rsidRPr="006D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924EE"/>
    <w:multiLevelType w:val="multilevel"/>
    <w:tmpl w:val="07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52"/>
    <w:rsid w:val="00222360"/>
    <w:rsid w:val="0068091D"/>
    <w:rsid w:val="006D0DF8"/>
    <w:rsid w:val="00733571"/>
    <w:rsid w:val="0097046D"/>
    <w:rsid w:val="00B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E732"/>
  <w15:chartTrackingRefBased/>
  <w15:docId w15:val="{8DD09101-2569-4253-85DF-BE303A48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9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6636">
                                  <w:marLeft w:val="33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1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6200">
                          <w:marLeft w:val="220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6;&#1040;&#1047;&#1053;&#1054;&#1045;\&#1074;&#1089;&#1077;\&#1055;&#1056;&#1054;&#1045;&#1050;&#1058;%20&#1040;&#1056;&#1064;&#1040;&#1053;\&#1055;&#1083;&#1086;&#1097;&#1072;&#1076;&#1082;&#1072;\9.&#1055;&#1088;&#1080;&#1083;&#1086;&#1078;&#1077;&#1085;&#1080;&#1077;%208%20&#1055;&#1086;&#1088;&#1103;&#1076;&#1086;&#1082;%20&#1087;&#1088;&#1077;&#1076;&#1086;&#1089;&#1090;&#1072;&#1074;&#1083;&#1077;&#1085;&#1080;&#1103;%20&#1080;%20&#1088;&#1072;&#1089;&#1087;&#1088;&#1077;&#1076;&#1077;&#1083;&#1077;&#1085;&#1080;&#1103;%20&#1089;&#1091;&#1073;&#1089;&#1080;&#1076;&#1080;&#1081;%20&#1085;&#1072;%20&#1073;&#1083;&#1072;&#1075;&#1086;&#1091;&#1089;&#1090;&#1088;&#1086;&#1081;&#1089;&#1090;&#1074;&#1086;%20(&#1088;&#1077;&#1076;&#1072;&#1082;&#1094;&#1080;&#1103;%20&#1085;&#1072;%2009.12.2019).doc" TargetMode="External"/><Relationship Id="rId5" Type="http://schemas.openxmlformats.org/officeDocument/2006/relationships/hyperlink" Target="file:///C:\Users\Admin\Desktop\&#1056;&#1040;&#1047;&#1053;&#1054;&#1045;\&#1074;&#1089;&#1077;\&#1055;&#1056;&#1054;&#1045;&#1050;&#1058;%20&#1040;&#1056;&#1064;&#1040;&#1053;\&#1055;&#1083;&#1086;&#1097;&#1072;&#1076;&#1082;&#1072;\9.&#1055;&#1088;&#1080;&#1083;&#1086;&#1078;&#1077;&#1085;&#1080;&#1077;%208%20&#1055;&#1086;&#1088;&#1103;&#1076;&#1086;&#1082;%20&#1087;&#1088;&#1077;&#1076;&#1086;&#1089;&#1090;&#1072;&#1074;&#1083;&#1077;&#1085;&#1080;&#1103;%20&#1080;%20&#1088;&#1072;&#1089;&#1087;&#1088;&#1077;&#1076;&#1077;&#1083;&#1077;&#1085;&#1080;&#1103;%20&#1089;&#1091;&#1073;&#1089;&#1080;&#1076;&#1080;&#1081;%20&#1085;&#1072;%20&#1073;&#1083;&#1072;&#1075;&#1086;&#1091;&#1089;&#1090;&#1088;&#1086;&#1081;&#1089;&#1090;&#1074;&#1086;%20(&#1088;&#1077;&#1076;&#1072;&#1082;&#1094;&#1080;&#1103;%20&#1085;&#1072;%2009.12.2019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2022-09-15T01:28:00Z</cp:lastPrinted>
  <dcterms:created xsi:type="dcterms:W3CDTF">2020-04-20T06:26:00Z</dcterms:created>
  <dcterms:modified xsi:type="dcterms:W3CDTF">2022-11-16T01:13:00Z</dcterms:modified>
</cp:coreProperties>
</file>