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61" w:rsidRDefault="00A76361" w:rsidP="00C343EB">
      <w:pPr>
        <w:jc w:val="center"/>
        <w:outlineLvl w:val="0"/>
        <w:rPr>
          <w:b/>
          <w:sz w:val="28"/>
          <w:szCs w:val="28"/>
        </w:rPr>
      </w:pPr>
      <w:r w:rsidRPr="00A62FD7">
        <w:rPr>
          <w:b/>
          <w:sz w:val="28"/>
          <w:szCs w:val="28"/>
        </w:rPr>
        <w:t>РЕСПУБЛИКА БУРЯТИЯ</w:t>
      </w:r>
    </w:p>
    <w:p w:rsidR="00A76361" w:rsidRPr="00A62FD7" w:rsidRDefault="00A76361" w:rsidP="00C34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БИЧУРСКИЙ РАЙОН</w:t>
      </w:r>
    </w:p>
    <w:p w:rsidR="00A76361" w:rsidRDefault="00A76361" w:rsidP="00134EB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62FD7">
        <w:rPr>
          <w:b/>
          <w:sz w:val="28"/>
          <w:szCs w:val="28"/>
        </w:rPr>
        <w:t xml:space="preserve">СОВЕТ ДЕПУТАТОВ МУНИЦИПАЛЬНОГО ОБРАЗОВАНИЯ </w:t>
      </w:r>
      <w:r>
        <w:rPr>
          <w:b/>
          <w:sz w:val="28"/>
          <w:szCs w:val="28"/>
        </w:rPr>
        <w:t>– СЕЛЬСКОЕ ПОСЕЛЕНИЕ «ОКИНО-КЛЮЧЕВСКОЕ</w:t>
      </w:r>
      <w:r w:rsidRPr="009C61FE">
        <w:rPr>
          <w:b/>
          <w:sz w:val="28"/>
          <w:szCs w:val="28"/>
        </w:rPr>
        <w:t xml:space="preserve">» </w:t>
      </w:r>
    </w:p>
    <w:p w:rsidR="00A76361" w:rsidRPr="00D45E52" w:rsidRDefault="00A76361" w:rsidP="00C343EB">
      <w:pPr>
        <w:rPr>
          <w:b/>
          <w:sz w:val="28"/>
          <w:szCs w:val="28"/>
        </w:rPr>
      </w:pPr>
    </w:p>
    <w:p w:rsidR="00A76361" w:rsidRPr="00901BB2" w:rsidRDefault="00A76361" w:rsidP="00C343EB">
      <w:pPr>
        <w:jc w:val="center"/>
        <w:rPr>
          <w:sz w:val="28"/>
          <w:szCs w:val="28"/>
        </w:rPr>
      </w:pPr>
      <w:r w:rsidRPr="00901BB2">
        <w:rPr>
          <w:sz w:val="28"/>
          <w:szCs w:val="28"/>
        </w:rPr>
        <w:t>РЕШЕНИЕ</w:t>
      </w:r>
    </w:p>
    <w:p w:rsidR="00A76361" w:rsidRPr="00901BB2" w:rsidRDefault="00A76361" w:rsidP="00901BB2">
      <w:pPr>
        <w:jc w:val="center"/>
        <w:rPr>
          <w:bCs/>
          <w:sz w:val="28"/>
          <w:szCs w:val="28"/>
        </w:rPr>
      </w:pPr>
    </w:p>
    <w:p w:rsidR="00A76361" w:rsidRPr="00901BB2" w:rsidRDefault="00A76361" w:rsidP="00901BB2">
      <w:pPr>
        <w:jc w:val="center"/>
        <w:rPr>
          <w:bCs/>
          <w:sz w:val="28"/>
          <w:szCs w:val="28"/>
        </w:rPr>
      </w:pPr>
      <w:r w:rsidRPr="00901BB2">
        <w:rPr>
          <w:bCs/>
          <w:sz w:val="28"/>
          <w:szCs w:val="28"/>
        </w:rPr>
        <w:t>№ 46</w:t>
      </w:r>
    </w:p>
    <w:p w:rsidR="00A76361" w:rsidRPr="00901BB2" w:rsidRDefault="00A76361" w:rsidP="00C343EB">
      <w:pPr>
        <w:rPr>
          <w:bCs/>
          <w:sz w:val="28"/>
          <w:szCs w:val="28"/>
        </w:rPr>
      </w:pPr>
      <w:r w:rsidRPr="00901BB2">
        <w:rPr>
          <w:bCs/>
          <w:sz w:val="28"/>
          <w:szCs w:val="28"/>
        </w:rPr>
        <w:t xml:space="preserve"> </w:t>
      </w:r>
    </w:p>
    <w:p w:rsidR="00A76361" w:rsidRPr="00901BB2" w:rsidRDefault="00A76361" w:rsidP="00C343EB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«19» июня</w:t>
      </w:r>
      <w:r w:rsidRPr="00901BB2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01BB2">
          <w:rPr>
            <w:bCs/>
            <w:sz w:val="28"/>
            <w:szCs w:val="28"/>
          </w:rPr>
          <w:t>2015 г</w:t>
        </w:r>
      </w:smartTag>
      <w:r w:rsidRPr="00901BB2">
        <w:rPr>
          <w:bCs/>
          <w:sz w:val="28"/>
          <w:szCs w:val="28"/>
        </w:rPr>
        <w:t xml:space="preserve">.                  </w:t>
      </w:r>
    </w:p>
    <w:p w:rsidR="00A76361" w:rsidRPr="00901BB2" w:rsidRDefault="00A76361" w:rsidP="00C343EB">
      <w:pPr>
        <w:rPr>
          <w:sz w:val="28"/>
          <w:szCs w:val="28"/>
        </w:rPr>
      </w:pPr>
      <w:r w:rsidRPr="00901BB2">
        <w:rPr>
          <w:sz w:val="28"/>
          <w:szCs w:val="28"/>
        </w:rPr>
        <w:t>с. О</w:t>
      </w:r>
      <w:r>
        <w:rPr>
          <w:sz w:val="28"/>
          <w:szCs w:val="28"/>
        </w:rPr>
        <w:t>кино-К</w:t>
      </w:r>
      <w:r w:rsidRPr="00901BB2">
        <w:rPr>
          <w:sz w:val="28"/>
          <w:szCs w:val="28"/>
        </w:rPr>
        <w:t>лючи</w:t>
      </w:r>
    </w:p>
    <w:p w:rsidR="00A76361" w:rsidRDefault="00A76361" w:rsidP="00C343EB">
      <w:pPr>
        <w:jc w:val="center"/>
        <w:rPr>
          <w:b/>
          <w:sz w:val="28"/>
          <w:szCs w:val="28"/>
        </w:rPr>
      </w:pPr>
    </w:p>
    <w:p w:rsidR="00A76361" w:rsidRDefault="00A76361" w:rsidP="00C343EB">
      <w:pPr>
        <w:jc w:val="center"/>
        <w:rPr>
          <w:sz w:val="28"/>
          <w:szCs w:val="28"/>
        </w:rPr>
      </w:pPr>
      <w:r w:rsidRPr="00282042">
        <w:rPr>
          <w:sz w:val="28"/>
          <w:szCs w:val="28"/>
        </w:rPr>
        <w:t xml:space="preserve">Об утверждении перечня имущества, </w:t>
      </w:r>
      <w:r>
        <w:rPr>
          <w:sz w:val="28"/>
          <w:szCs w:val="28"/>
        </w:rPr>
        <w:t>передаваемого</w:t>
      </w:r>
      <w:r w:rsidRPr="00282042">
        <w:rPr>
          <w:sz w:val="28"/>
          <w:szCs w:val="28"/>
        </w:rPr>
        <w:t xml:space="preserve"> на безвозмездной</w:t>
      </w:r>
    </w:p>
    <w:p w:rsidR="00A76361" w:rsidRDefault="00A76361" w:rsidP="00C343EB">
      <w:pPr>
        <w:jc w:val="center"/>
        <w:rPr>
          <w:sz w:val="28"/>
          <w:szCs w:val="28"/>
        </w:rPr>
      </w:pPr>
      <w:r w:rsidRPr="00282042">
        <w:rPr>
          <w:sz w:val="28"/>
          <w:szCs w:val="28"/>
        </w:rPr>
        <w:t>основе в собственность муниципального</w:t>
      </w:r>
      <w:r>
        <w:rPr>
          <w:sz w:val="28"/>
          <w:szCs w:val="28"/>
        </w:rPr>
        <w:t xml:space="preserve"> образования «Бичурский район» </w:t>
      </w:r>
      <w:r w:rsidRPr="002820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собственности муниципального образования -сельское поселение </w:t>
      </w:r>
    </w:p>
    <w:p w:rsidR="00A76361" w:rsidRPr="00134EB1" w:rsidRDefault="00A76361" w:rsidP="00C343EB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«Окино-Ключевское» </w:t>
      </w:r>
    </w:p>
    <w:p w:rsidR="00A76361" w:rsidRDefault="00A76361" w:rsidP="00C34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6361" w:rsidRDefault="00A76361" w:rsidP="00C34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</w:t>
      </w:r>
      <w:r w:rsidRPr="001D3E3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 соответствии с п.5, ст 1 Закона Республики Бурятия  от 07. 10. 2014 № 713-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  внесении изменений  в Закон Республики Бурятия «Об организации местного самоуправления в Республике Бурятия», руководствуясь З</w:t>
      </w:r>
      <w:r w:rsidRPr="00CC3E2D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CC3E2D">
        <w:rPr>
          <w:sz w:val="28"/>
          <w:szCs w:val="28"/>
        </w:rPr>
        <w:t xml:space="preserve"> Республики Бурятия от 24.02.2004 г. № 637-</w:t>
      </w:r>
      <w:r w:rsidRPr="00CC3E2D">
        <w:rPr>
          <w:sz w:val="28"/>
          <w:szCs w:val="28"/>
          <w:lang w:val="en-US"/>
        </w:rPr>
        <w:t>III</w:t>
      </w:r>
      <w:r w:rsidRPr="00CC3E2D">
        <w:rPr>
          <w:sz w:val="28"/>
          <w:szCs w:val="28"/>
        </w:rPr>
        <w:t xml:space="preserve"> «О передаче объектов</w:t>
      </w:r>
      <w:r w:rsidRPr="00972DAE">
        <w:rPr>
          <w:sz w:val="28"/>
          <w:szCs w:val="28"/>
        </w:rPr>
        <w:t xml:space="preserve">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</w:t>
      </w:r>
      <w:r>
        <w:rPr>
          <w:sz w:val="28"/>
          <w:szCs w:val="28"/>
        </w:rPr>
        <w:t>, Уставом муниципального образования- сельское поселение «Окино-Ключевское», Совет депутатов</w:t>
      </w:r>
      <w:r w:rsidRPr="004F0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- сельское поселение «Окино-Ключевское» </w:t>
      </w:r>
      <w:r>
        <w:rPr>
          <w:i/>
          <w:sz w:val="28"/>
          <w:szCs w:val="28"/>
        </w:rPr>
        <w:t xml:space="preserve"> </w:t>
      </w:r>
      <w:r w:rsidRPr="00972DAE">
        <w:rPr>
          <w:sz w:val="28"/>
          <w:szCs w:val="28"/>
        </w:rPr>
        <w:t>решил:</w:t>
      </w:r>
    </w:p>
    <w:p w:rsidR="00A76361" w:rsidRDefault="00A76361" w:rsidP="00C343EB">
      <w:pPr>
        <w:numPr>
          <w:ilvl w:val="0"/>
          <w:numId w:val="1"/>
        </w:numPr>
        <w:tabs>
          <w:tab w:val="clear" w:pos="360"/>
          <w:tab w:val="num" w:pos="720"/>
        </w:tabs>
        <w:ind w:left="0" w:firstLine="720"/>
        <w:jc w:val="both"/>
        <w:rPr>
          <w:b/>
          <w:sz w:val="28"/>
          <w:szCs w:val="28"/>
        </w:rPr>
      </w:pPr>
      <w:r w:rsidRPr="006A6E01">
        <w:rPr>
          <w:sz w:val="28"/>
          <w:szCs w:val="28"/>
        </w:rPr>
        <w:t xml:space="preserve">Утвердить </w:t>
      </w:r>
      <w:r w:rsidRPr="0014377B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14377B">
        <w:rPr>
          <w:sz w:val="28"/>
          <w:szCs w:val="28"/>
        </w:rPr>
        <w:t xml:space="preserve"> имущества, </w:t>
      </w:r>
      <w:r>
        <w:rPr>
          <w:sz w:val="28"/>
          <w:szCs w:val="28"/>
        </w:rPr>
        <w:t>передаваемого</w:t>
      </w:r>
      <w:r w:rsidRPr="0014377B">
        <w:rPr>
          <w:sz w:val="28"/>
          <w:szCs w:val="28"/>
        </w:rPr>
        <w:t xml:space="preserve"> на безвозмездной основе</w:t>
      </w:r>
      <w:r>
        <w:rPr>
          <w:sz w:val="28"/>
          <w:szCs w:val="28"/>
        </w:rPr>
        <w:t xml:space="preserve"> </w:t>
      </w:r>
      <w:r w:rsidRPr="0014377B">
        <w:rPr>
          <w:sz w:val="28"/>
          <w:szCs w:val="28"/>
        </w:rPr>
        <w:t xml:space="preserve">в собственность </w:t>
      </w:r>
      <w:r>
        <w:rPr>
          <w:sz w:val="28"/>
          <w:szCs w:val="28"/>
        </w:rPr>
        <w:t>м</w:t>
      </w:r>
      <w:r w:rsidRPr="0014377B">
        <w:rPr>
          <w:sz w:val="28"/>
          <w:szCs w:val="28"/>
        </w:rPr>
        <w:t xml:space="preserve">униципального образования «Бичурский район» </w:t>
      </w:r>
      <w:r>
        <w:rPr>
          <w:sz w:val="28"/>
          <w:szCs w:val="28"/>
        </w:rPr>
        <w:t>и</w:t>
      </w:r>
      <w:r w:rsidRPr="000814DB">
        <w:rPr>
          <w:sz w:val="28"/>
          <w:szCs w:val="28"/>
        </w:rPr>
        <w:t xml:space="preserve">з собственности </w:t>
      </w:r>
      <w:r>
        <w:rPr>
          <w:sz w:val="28"/>
          <w:szCs w:val="28"/>
        </w:rPr>
        <w:t xml:space="preserve">муниципального образования -сельское поселение «Окино-Ключевское» </w:t>
      </w:r>
      <w:r w:rsidRPr="000814DB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0814DB">
        <w:rPr>
          <w:sz w:val="28"/>
          <w:szCs w:val="28"/>
        </w:rPr>
        <w:t>).</w:t>
      </w:r>
    </w:p>
    <w:p w:rsidR="00A76361" w:rsidRPr="00134EB1" w:rsidRDefault="00A76361" w:rsidP="00C343EB">
      <w:pPr>
        <w:pStyle w:val="ConsPlusNormal"/>
        <w:numPr>
          <w:ilvl w:val="0"/>
          <w:numId w:val="1"/>
        </w:numPr>
        <w:tabs>
          <w:tab w:val="clear" w:pos="360"/>
          <w:tab w:val="num" w:pos="7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416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Pr="000D5A6A">
        <w:rPr>
          <w:rFonts w:ascii="Times New Roman" w:hAnsi="Times New Roman"/>
          <w:sz w:val="28"/>
          <w:szCs w:val="28"/>
        </w:rPr>
        <w:t>с момента официального обнародования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Администрации  МО-СП «Окино-Ключевское»</w:t>
      </w:r>
    </w:p>
    <w:p w:rsidR="00A76361" w:rsidRPr="004F0C54" w:rsidRDefault="00A76361" w:rsidP="00C343EB">
      <w:pPr>
        <w:pStyle w:val="ConsPlusNormal"/>
        <w:numPr>
          <w:ilvl w:val="0"/>
          <w:numId w:val="1"/>
        </w:numPr>
        <w:tabs>
          <w:tab w:val="clear" w:pos="360"/>
          <w:tab w:val="num" w:pos="7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5A6A">
        <w:rPr>
          <w:rFonts w:ascii="Times New Roman" w:hAnsi="Times New Roman"/>
          <w:sz w:val="28"/>
          <w:szCs w:val="28"/>
        </w:rPr>
        <w:t xml:space="preserve"> </w:t>
      </w:r>
      <w:r w:rsidRPr="00075F5A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решения возложить на </w:t>
      </w:r>
      <w:r w:rsidRPr="004F0C54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- сельское поселение «Окино-Ключевское» </w:t>
      </w:r>
      <w:r w:rsidRPr="004F0C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C5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76361" w:rsidRPr="004F0C54" w:rsidRDefault="00A76361" w:rsidP="00C343EB">
      <w:pPr>
        <w:rPr>
          <w:b/>
          <w:sz w:val="28"/>
          <w:szCs w:val="28"/>
        </w:rPr>
      </w:pPr>
    </w:p>
    <w:p w:rsidR="00A76361" w:rsidRPr="00134EB1" w:rsidRDefault="00A76361" w:rsidP="00C343EB">
      <w:pPr>
        <w:rPr>
          <w:i/>
          <w:sz w:val="28"/>
          <w:szCs w:val="28"/>
        </w:rPr>
      </w:pPr>
      <w:r>
        <w:rPr>
          <w:sz w:val="28"/>
          <w:szCs w:val="28"/>
        </w:rPr>
        <w:t>Глава МО-СП «Окино-Ключевское»:                                     Н.М. Разуваева</w:t>
      </w:r>
    </w:p>
    <w:p w:rsidR="00A76361" w:rsidRPr="001354C8" w:rsidRDefault="00A76361" w:rsidP="001354C8">
      <w:pPr>
        <w:jc w:val="right"/>
        <w:rPr>
          <w:sz w:val="28"/>
          <w:szCs w:val="28"/>
        </w:rPr>
      </w:pPr>
      <w:r w:rsidRPr="001354C8">
        <w:rPr>
          <w:sz w:val="28"/>
          <w:szCs w:val="28"/>
        </w:rPr>
        <w:t>Приложение</w:t>
      </w:r>
    </w:p>
    <w:p w:rsidR="00A76361" w:rsidRDefault="00A76361" w:rsidP="00C343EB">
      <w:pPr>
        <w:tabs>
          <w:tab w:val="left" w:pos="6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A76361" w:rsidRDefault="00A76361" w:rsidP="00C343EB">
      <w:pPr>
        <w:tabs>
          <w:tab w:val="left" w:pos="6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МО-СП «Окино-Ключевское»</w:t>
      </w:r>
    </w:p>
    <w:p w:rsidR="00A76361" w:rsidRDefault="00A76361" w:rsidP="00C343EB">
      <w:pPr>
        <w:tabs>
          <w:tab w:val="left" w:pos="6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«19» июня 2015г №46</w:t>
      </w:r>
    </w:p>
    <w:p w:rsidR="00A76361" w:rsidRDefault="00A76361" w:rsidP="001354C8">
      <w:pPr>
        <w:tabs>
          <w:tab w:val="left" w:pos="6620"/>
        </w:tabs>
        <w:rPr>
          <w:sz w:val="28"/>
          <w:szCs w:val="28"/>
        </w:rPr>
      </w:pPr>
    </w:p>
    <w:p w:rsidR="00A76361" w:rsidRDefault="00A76361" w:rsidP="001354C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282042">
        <w:rPr>
          <w:sz w:val="28"/>
          <w:szCs w:val="28"/>
        </w:rPr>
        <w:t xml:space="preserve"> имущества, </w:t>
      </w:r>
      <w:r>
        <w:rPr>
          <w:sz w:val="28"/>
          <w:szCs w:val="28"/>
        </w:rPr>
        <w:t>передаваемого</w:t>
      </w:r>
      <w:r w:rsidRPr="00282042">
        <w:rPr>
          <w:sz w:val="28"/>
          <w:szCs w:val="28"/>
        </w:rPr>
        <w:t xml:space="preserve"> на безвозмездной</w:t>
      </w:r>
    </w:p>
    <w:p w:rsidR="00A76361" w:rsidRDefault="00A76361" w:rsidP="001354C8">
      <w:pPr>
        <w:jc w:val="center"/>
        <w:rPr>
          <w:sz w:val="28"/>
          <w:szCs w:val="28"/>
        </w:rPr>
      </w:pPr>
      <w:r w:rsidRPr="00282042">
        <w:rPr>
          <w:sz w:val="28"/>
          <w:szCs w:val="28"/>
        </w:rPr>
        <w:t>основе в собственность муниципального</w:t>
      </w:r>
      <w:r>
        <w:rPr>
          <w:sz w:val="28"/>
          <w:szCs w:val="28"/>
        </w:rPr>
        <w:t xml:space="preserve"> образования «Бичурский район» </w:t>
      </w:r>
      <w:r w:rsidRPr="002820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собственности муниципального образования -сельское поселение </w:t>
      </w:r>
    </w:p>
    <w:p w:rsidR="00A76361" w:rsidRDefault="00A76361" w:rsidP="00135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«Окино-Ключевское»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705"/>
        <w:gridCol w:w="2271"/>
      </w:tblGrid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№</w:t>
            </w:r>
          </w:p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Наименования имущества</w:t>
            </w: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Протяженность км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76361" w:rsidRPr="00240974" w:rsidRDefault="00A76361" w:rsidP="00044590">
            <w:pPr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Автомобильная дорога по улице Ленина, км 0 – км 3,300</w:t>
            </w:r>
          </w:p>
          <w:p w:rsidR="00A76361" w:rsidRPr="00240974" w:rsidRDefault="00A76361" w:rsidP="0024097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3.300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76361" w:rsidRPr="00240974" w:rsidRDefault="00A76361" w:rsidP="00044590">
            <w:pPr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Автомобильная дорога по улице Куренкова, км 0 – км 3,650</w:t>
            </w:r>
          </w:p>
          <w:p w:rsidR="00A76361" w:rsidRPr="00240974" w:rsidRDefault="00A76361" w:rsidP="000445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3.650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76361" w:rsidRPr="00240974" w:rsidRDefault="00A76361" w:rsidP="00044590">
            <w:pPr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Автомобильная дорога по улице  Октябрьская, км 0 – км 0,200</w:t>
            </w:r>
          </w:p>
          <w:p w:rsidR="00A76361" w:rsidRPr="00240974" w:rsidRDefault="00A76361" w:rsidP="000445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0.200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76361" w:rsidRPr="00240974" w:rsidRDefault="00A76361" w:rsidP="00044590">
            <w:pPr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Автомобильная дорога по улице Новая , км 0 – км 0,500</w:t>
            </w:r>
          </w:p>
          <w:p w:rsidR="00A76361" w:rsidRPr="00240974" w:rsidRDefault="00A76361" w:rsidP="000445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0.500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76361" w:rsidRPr="00240974" w:rsidRDefault="00A76361" w:rsidP="00240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974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по улице Рагозина , км 0 – км 2,300</w:t>
            </w:r>
          </w:p>
          <w:p w:rsidR="00A76361" w:rsidRPr="00240974" w:rsidRDefault="00A76361" w:rsidP="000445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2.300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76361" w:rsidRPr="00240974" w:rsidRDefault="00A76361" w:rsidP="00240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974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по улице Юности , км 0 – км 0,300</w:t>
            </w:r>
          </w:p>
          <w:p w:rsidR="00A76361" w:rsidRPr="00240974" w:rsidRDefault="00A76361" w:rsidP="000445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0.300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76361" w:rsidRPr="00240974" w:rsidRDefault="00A76361" w:rsidP="00240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974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по улице 40 лет Победы , км 0 – км 0,500</w:t>
            </w:r>
          </w:p>
          <w:p w:rsidR="00A76361" w:rsidRPr="00240974" w:rsidRDefault="00A76361" w:rsidP="00240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0.500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76361" w:rsidRPr="00240974" w:rsidRDefault="00A76361" w:rsidP="00240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974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по улице Заречная , км 0 – км 0,950</w:t>
            </w:r>
          </w:p>
          <w:p w:rsidR="00A76361" w:rsidRPr="00240974" w:rsidRDefault="00A76361" w:rsidP="00240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0.950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76361" w:rsidRPr="00240974" w:rsidRDefault="00A76361" w:rsidP="00240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974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по улице Ворошилова , км 0 – км 1,200</w:t>
            </w:r>
          </w:p>
          <w:p w:rsidR="00A76361" w:rsidRPr="00240974" w:rsidRDefault="00A76361" w:rsidP="00240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 w:rsidRPr="00240974">
              <w:rPr>
                <w:sz w:val="28"/>
                <w:szCs w:val="28"/>
              </w:rPr>
              <w:t>1.200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A76361" w:rsidRPr="00DA05D1" w:rsidRDefault="00A76361" w:rsidP="00240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A05D1">
              <w:rPr>
                <w:rFonts w:ascii="Times New Roman" w:hAnsi="Times New Roman" w:cs="Times New Roman"/>
                <w:sz w:val="28"/>
                <w:szCs w:val="28"/>
              </w:rPr>
              <w:t>Подъ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 от автомобильной дороги Мухоршибирь – Бичура – Кяхта к с. Топка км 0 – км 0.700</w:t>
            </w: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0.700</w:t>
            </w:r>
          </w:p>
        </w:tc>
      </w:tr>
      <w:tr w:rsidR="00A76361" w:rsidTr="00240974"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76361" w:rsidRPr="00240974" w:rsidRDefault="00A76361" w:rsidP="002409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97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A76361" w:rsidRPr="00240974" w:rsidRDefault="00A76361" w:rsidP="00240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13.600</w:t>
            </w:r>
          </w:p>
        </w:tc>
      </w:tr>
    </w:tbl>
    <w:p w:rsidR="00A76361" w:rsidRPr="00CB105B" w:rsidRDefault="00A76361" w:rsidP="00044590">
      <w:pPr>
        <w:tabs>
          <w:tab w:val="left" w:pos="6620"/>
        </w:tabs>
        <w:jc w:val="right"/>
        <w:rPr>
          <w:sz w:val="28"/>
          <w:szCs w:val="28"/>
        </w:rPr>
      </w:pPr>
    </w:p>
    <w:p w:rsidR="00A76361" w:rsidRPr="00CB105B" w:rsidRDefault="00A76361" w:rsidP="00044590">
      <w:pPr>
        <w:tabs>
          <w:tab w:val="left" w:pos="6620"/>
        </w:tabs>
        <w:jc w:val="right"/>
        <w:rPr>
          <w:sz w:val="28"/>
          <w:szCs w:val="28"/>
        </w:rPr>
      </w:pPr>
    </w:p>
    <w:p w:rsidR="00A76361" w:rsidRDefault="00A76361" w:rsidP="00044590">
      <w:pPr>
        <w:autoSpaceDE w:val="0"/>
        <w:autoSpaceDN w:val="0"/>
        <w:adjustRightInd w:val="0"/>
        <w:jc w:val="right"/>
        <w:outlineLvl w:val="0"/>
      </w:pPr>
    </w:p>
    <w:p w:rsidR="00A76361" w:rsidRPr="00134EB1" w:rsidRDefault="00A76361" w:rsidP="001354C8">
      <w:pPr>
        <w:jc w:val="center"/>
        <w:rPr>
          <w:i/>
          <w:sz w:val="28"/>
          <w:szCs w:val="28"/>
        </w:rPr>
      </w:pPr>
    </w:p>
    <w:p w:rsidR="00A76361" w:rsidRDefault="00A76361" w:rsidP="00C343EB">
      <w:pPr>
        <w:tabs>
          <w:tab w:val="left" w:pos="6620"/>
        </w:tabs>
        <w:jc w:val="right"/>
        <w:rPr>
          <w:sz w:val="28"/>
          <w:szCs w:val="28"/>
        </w:rPr>
        <w:sectPr w:rsidR="00A76361" w:rsidSect="00282042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76361" w:rsidRPr="00F26DFD" w:rsidRDefault="00A76361" w:rsidP="00C343EB">
      <w:pPr>
        <w:jc w:val="center"/>
        <w:rPr>
          <w:b/>
          <w:sz w:val="28"/>
          <w:szCs w:val="28"/>
        </w:rPr>
      </w:pPr>
    </w:p>
    <w:p w:rsidR="00A76361" w:rsidRDefault="00A76361" w:rsidP="00C343EB">
      <w:pPr>
        <w:jc w:val="center"/>
        <w:rPr>
          <w:b/>
        </w:rPr>
      </w:pPr>
    </w:p>
    <w:p w:rsidR="00A76361" w:rsidRDefault="00A76361" w:rsidP="00C343EB">
      <w:pPr>
        <w:jc w:val="center"/>
        <w:rPr>
          <w:b/>
        </w:rPr>
      </w:pPr>
    </w:p>
    <w:p w:rsidR="00A76361" w:rsidRDefault="00A76361" w:rsidP="00C343EB">
      <w:pPr>
        <w:jc w:val="center"/>
        <w:rPr>
          <w:b/>
        </w:rPr>
      </w:pPr>
    </w:p>
    <w:p w:rsidR="00A76361" w:rsidRDefault="00A76361" w:rsidP="00C343EB"/>
    <w:p w:rsidR="00A76361" w:rsidRDefault="00A76361" w:rsidP="00C343EB">
      <w:pPr>
        <w:jc w:val="center"/>
        <w:rPr>
          <w:b/>
          <w:sz w:val="28"/>
          <w:szCs w:val="28"/>
        </w:rPr>
      </w:pPr>
    </w:p>
    <w:p w:rsidR="00A76361" w:rsidRDefault="00A76361" w:rsidP="00C343EB">
      <w:pPr>
        <w:jc w:val="center"/>
        <w:rPr>
          <w:b/>
          <w:sz w:val="28"/>
          <w:szCs w:val="28"/>
        </w:rPr>
      </w:pPr>
    </w:p>
    <w:p w:rsidR="00A76361" w:rsidRDefault="00A76361" w:rsidP="00C343EB"/>
    <w:p w:rsidR="00A76361" w:rsidRDefault="00A76361" w:rsidP="00C343EB"/>
    <w:p w:rsidR="00A76361" w:rsidRDefault="00A76361" w:rsidP="00C343EB">
      <w:pPr>
        <w:jc w:val="center"/>
        <w:rPr>
          <w:b/>
          <w:sz w:val="28"/>
          <w:szCs w:val="28"/>
        </w:rPr>
        <w:sectPr w:rsidR="00A76361" w:rsidSect="0028204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76361" w:rsidRDefault="00A76361" w:rsidP="00570598">
      <w:pPr>
        <w:jc w:val="center"/>
      </w:pPr>
    </w:p>
    <w:sectPr w:rsidR="00A76361" w:rsidSect="0028204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61" w:rsidRDefault="00A76361">
      <w:r>
        <w:separator/>
      </w:r>
    </w:p>
  </w:endnote>
  <w:endnote w:type="continuationSeparator" w:id="0">
    <w:p w:rsidR="00A76361" w:rsidRDefault="00A7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61" w:rsidRDefault="00A76361" w:rsidP="006E58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361" w:rsidRDefault="00A76361" w:rsidP="006E58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61" w:rsidRDefault="00A76361" w:rsidP="006E58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76361" w:rsidRDefault="00A76361" w:rsidP="006E58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61" w:rsidRDefault="00A76361">
      <w:r>
        <w:separator/>
      </w:r>
    </w:p>
  </w:footnote>
  <w:footnote w:type="continuationSeparator" w:id="0">
    <w:p w:rsidR="00A76361" w:rsidRDefault="00A76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F7B"/>
    <w:multiLevelType w:val="multilevel"/>
    <w:tmpl w:val="1738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E525600"/>
    <w:multiLevelType w:val="hybridMultilevel"/>
    <w:tmpl w:val="29B0C4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19B1964"/>
    <w:multiLevelType w:val="hybridMultilevel"/>
    <w:tmpl w:val="2D22E438"/>
    <w:lvl w:ilvl="0" w:tplc="C322AB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3EB"/>
    <w:rsid w:val="000050FE"/>
    <w:rsid w:val="00023285"/>
    <w:rsid w:val="00044590"/>
    <w:rsid w:val="000450C7"/>
    <w:rsid w:val="00075F5A"/>
    <w:rsid w:val="000814DB"/>
    <w:rsid w:val="000D5A6A"/>
    <w:rsid w:val="00134EB1"/>
    <w:rsid w:val="001354C8"/>
    <w:rsid w:val="0014377B"/>
    <w:rsid w:val="00151A5C"/>
    <w:rsid w:val="001B12CA"/>
    <w:rsid w:val="001C271B"/>
    <w:rsid w:val="001D3E37"/>
    <w:rsid w:val="001E1427"/>
    <w:rsid w:val="001F4EF4"/>
    <w:rsid w:val="00240974"/>
    <w:rsid w:val="00281B2B"/>
    <w:rsid w:val="00282042"/>
    <w:rsid w:val="002E2EE8"/>
    <w:rsid w:val="00314205"/>
    <w:rsid w:val="00390CE2"/>
    <w:rsid w:val="003A0815"/>
    <w:rsid w:val="003F7DBC"/>
    <w:rsid w:val="00426477"/>
    <w:rsid w:val="00451B75"/>
    <w:rsid w:val="004A0DC8"/>
    <w:rsid w:val="004D2CF9"/>
    <w:rsid w:val="004F0C54"/>
    <w:rsid w:val="00561919"/>
    <w:rsid w:val="00570598"/>
    <w:rsid w:val="00580E9B"/>
    <w:rsid w:val="005E646F"/>
    <w:rsid w:val="0060320B"/>
    <w:rsid w:val="00652291"/>
    <w:rsid w:val="006A2457"/>
    <w:rsid w:val="006A6E01"/>
    <w:rsid w:val="006E5867"/>
    <w:rsid w:val="006F6374"/>
    <w:rsid w:val="00704100"/>
    <w:rsid w:val="00722DA6"/>
    <w:rsid w:val="007318C4"/>
    <w:rsid w:val="0080194D"/>
    <w:rsid w:val="00841A94"/>
    <w:rsid w:val="008A3CDC"/>
    <w:rsid w:val="008A6549"/>
    <w:rsid w:val="008F3871"/>
    <w:rsid w:val="00901BB2"/>
    <w:rsid w:val="00933B6A"/>
    <w:rsid w:val="00972DAE"/>
    <w:rsid w:val="00994DEB"/>
    <w:rsid w:val="009C57F9"/>
    <w:rsid w:val="009C61FE"/>
    <w:rsid w:val="00A60368"/>
    <w:rsid w:val="00A62FD7"/>
    <w:rsid w:val="00A76361"/>
    <w:rsid w:val="00AA134D"/>
    <w:rsid w:val="00AB04AA"/>
    <w:rsid w:val="00B36259"/>
    <w:rsid w:val="00B50428"/>
    <w:rsid w:val="00B645A0"/>
    <w:rsid w:val="00BB103F"/>
    <w:rsid w:val="00BC7C82"/>
    <w:rsid w:val="00C04A40"/>
    <w:rsid w:val="00C343EB"/>
    <w:rsid w:val="00C911F5"/>
    <w:rsid w:val="00C92416"/>
    <w:rsid w:val="00CA22FF"/>
    <w:rsid w:val="00CB0ED2"/>
    <w:rsid w:val="00CB105B"/>
    <w:rsid w:val="00CB3B56"/>
    <w:rsid w:val="00CC3E2D"/>
    <w:rsid w:val="00D37A6F"/>
    <w:rsid w:val="00D45E52"/>
    <w:rsid w:val="00DA05D1"/>
    <w:rsid w:val="00DB7E6F"/>
    <w:rsid w:val="00DF4EF9"/>
    <w:rsid w:val="00E00F38"/>
    <w:rsid w:val="00E376AB"/>
    <w:rsid w:val="00E45033"/>
    <w:rsid w:val="00EB0A6E"/>
    <w:rsid w:val="00EC7639"/>
    <w:rsid w:val="00F0542F"/>
    <w:rsid w:val="00F26DFD"/>
    <w:rsid w:val="00FF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43E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343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43E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343EB"/>
    <w:rPr>
      <w:rFonts w:cs="Times New Roman"/>
    </w:rPr>
  </w:style>
  <w:style w:type="table" w:styleId="TableGrid">
    <w:name w:val="Table Grid"/>
    <w:basedOn w:val="TableNormal"/>
    <w:uiPriority w:val="99"/>
    <w:rsid w:val="00C343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43EB"/>
    <w:pPr>
      <w:ind w:left="720"/>
      <w:contextualSpacing/>
    </w:pPr>
  </w:style>
  <w:style w:type="paragraph" w:customStyle="1" w:styleId="ConsPlusTitle">
    <w:name w:val="ConsPlusTitle"/>
    <w:uiPriority w:val="99"/>
    <w:rsid w:val="00C343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6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477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044590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ConsPlusCell">
    <w:name w:val="ConsPlusCell"/>
    <w:uiPriority w:val="99"/>
    <w:rsid w:val="0004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5</Pages>
  <Words>473</Words>
  <Characters>2700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Admin</cp:lastModifiedBy>
  <cp:revision>21</cp:revision>
  <cp:lastPrinted>2015-04-27T12:59:00Z</cp:lastPrinted>
  <dcterms:created xsi:type="dcterms:W3CDTF">2014-12-24T07:38:00Z</dcterms:created>
  <dcterms:modified xsi:type="dcterms:W3CDTF">2015-09-15T01:19:00Z</dcterms:modified>
</cp:coreProperties>
</file>