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C3" w:rsidRPr="00D45545" w:rsidRDefault="00293BC3" w:rsidP="00361D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3BC3" w:rsidRPr="003A31DA" w:rsidRDefault="00293BC3" w:rsidP="00361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3BC3" w:rsidRPr="00100393" w:rsidRDefault="00293BC3" w:rsidP="00361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93">
        <w:rPr>
          <w:rFonts w:ascii="Times New Roman" w:hAnsi="Times New Roman"/>
          <w:sz w:val="28"/>
          <w:szCs w:val="28"/>
        </w:rPr>
        <w:t>РЕСПУБЛИКА БУРЯТИЯ</w:t>
      </w:r>
      <w:r>
        <w:rPr>
          <w:rFonts w:ascii="Times New Roman" w:hAnsi="Times New Roman"/>
          <w:sz w:val="28"/>
          <w:szCs w:val="28"/>
        </w:rPr>
        <w:t xml:space="preserve"> БИЧУРСКИЙ РАЙОН</w:t>
      </w:r>
    </w:p>
    <w:p w:rsidR="00293BC3" w:rsidRPr="00100393" w:rsidRDefault="00293BC3" w:rsidP="00361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93">
        <w:rPr>
          <w:rFonts w:ascii="Times New Roman" w:hAnsi="Times New Roman"/>
          <w:sz w:val="28"/>
          <w:szCs w:val="28"/>
        </w:rPr>
        <w:t>МУНИЦИПАЛЬНОЕ ОБРАЗОВАНИЕ – СЕЛЬСКОЕ ПОСЕЛЕНИЕ «</w:t>
      </w:r>
      <w:r>
        <w:rPr>
          <w:rFonts w:ascii="Times New Roman" w:hAnsi="Times New Roman"/>
          <w:sz w:val="28"/>
          <w:szCs w:val="28"/>
        </w:rPr>
        <w:t>ОКИНО-КЛЮЧЕВСКОЕ</w:t>
      </w:r>
      <w:r w:rsidRPr="00100393">
        <w:rPr>
          <w:rFonts w:ascii="Times New Roman" w:hAnsi="Times New Roman"/>
          <w:sz w:val="28"/>
          <w:szCs w:val="28"/>
        </w:rPr>
        <w:t>»</w:t>
      </w:r>
    </w:p>
    <w:p w:rsidR="00293BC3" w:rsidRDefault="00293BC3" w:rsidP="00361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BC3" w:rsidRPr="00100393" w:rsidRDefault="00293BC3" w:rsidP="00361D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3BC3" w:rsidRPr="00100393" w:rsidRDefault="00293BC3" w:rsidP="000F753B">
      <w:pPr>
        <w:spacing w:before="30" w:after="30" w:line="240" w:lineRule="auto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93BC3" w:rsidRPr="00100393" w:rsidRDefault="00293BC3" w:rsidP="00361DCF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00393">
        <w:rPr>
          <w:rFonts w:ascii="Times New Roman" w:hAnsi="Times New Roman"/>
          <w:color w:val="332E2D"/>
          <w:spacing w:val="2"/>
          <w:sz w:val="24"/>
          <w:szCs w:val="24"/>
        </w:rPr>
        <w:br/>
      </w:r>
      <w:r>
        <w:rPr>
          <w:rFonts w:ascii="Times New Roman" w:hAnsi="Times New Roman"/>
          <w:color w:val="332E2D"/>
          <w:spacing w:val="2"/>
          <w:sz w:val="28"/>
          <w:szCs w:val="28"/>
        </w:rPr>
        <w:t>от «03» августа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100393">
          <w:rPr>
            <w:rFonts w:ascii="Times New Roman" w:hAnsi="Times New Roman"/>
            <w:color w:val="332E2D"/>
            <w:spacing w:val="2"/>
            <w:sz w:val="28"/>
            <w:szCs w:val="28"/>
          </w:rPr>
          <w:t>201</w:t>
        </w:r>
        <w:r>
          <w:rPr>
            <w:rFonts w:ascii="Times New Roman" w:hAnsi="Times New Roman"/>
            <w:color w:val="332E2D"/>
            <w:spacing w:val="2"/>
            <w:sz w:val="28"/>
            <w:szCs w:val="28"/>
          </w:rPr>
          <w:t>7</w:t>
        </w:r>
        <w:r w:rsidRPr="00100393">
          <w:rPr>
            <w:rFonts w:ascii="Times New Roman" w:hAnsi="Times New Roman"/>
            <w:color w:val="332E2D"/>
            <w:spacing w:val="2"/>
            <w:sz w:val="28"/>
            <w:szCs w:val="28"/>
          </w:rPr>
          <w:t xml:space="preserve"> г</w:t>
        </w:r>
      </w:smartTag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.            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                 № 103</w:t>
      </w:r>
    </w:p>
    <w:p w:rsidR="00293BC3" w:rsidRDefault="00293BC3" w:rsidP="00361DCF">
      <w:pPr>
        <w:spacing w:before="30" w:after="30" w:line="240" w:lineRule="auto"/>
        <w:jc w:val="center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 w:rsidRPr="00100393">
        <w:rPr>
          <w:rFonts w:ascii="Times New Roman" w:hAnsi="Times New Roman"/>
          <w:bCs/>
          <w:color w:val="332E2D"/>
          <w:spacing w:val="2"/>
          <w:sz w:val="28"/>
          <w:szCs w:val="28"/>
        </w:rPr>
        <w:t>О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внесении изменений в</w:t>
      </w:r>
      <w:r w:rsidRPr="00B931C9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решение совета депутатов</w:t>
      </w:r>
      <w:r w:rsidRPr="00100393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Муниципального образования –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Окино-Ключевское» от 13.03.2015 г.    № 41 «Об утверждении правил благоустройства на территории Муниципального образования -сельское поселение «Окино-Ключевское»»</w:t>
      </w:r>
    </w:p>
    <w:p w:rsidR="00293BC3" w:rsidRDefault="00293BC3" w:rsidP="00361DCF">
      <w:pPr>
        <w:spacing w:before="30" w:after="30" w:line="240" w:lineRule="auto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293BC3" w:rsidRPr="00100393" w:rsidRDefault="00293BC3" w:rsidP="00361DCF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00393">
        <w:rPr>
          <w:rFonts w:ascii="Times New Roman" w:hAnsi="Times New Roman"/>
          <w:color w:val="332E2D"/>
          <w:spacing w:val="2"/>
          <w:sz w:val="24"/>
          <w:szCs w:val="24"/>
        </w:rPr>
        <w:t xml:space="preserve">        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В соответствии с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100393">
          <w:rPr>
            <w:rFonts w:ascii="Times New Roman" w:hAnsi="Times New Roman"/>
            <w:color w:val="332E2D"/>
            <w:spacing w:val="2"/>
            <w:sz w:val="28"/>
            <w:szCs w:val="28"/>
          </w:rPr>
          <w:t>2003 г</w:t>
        </w:r>
      </w:smartTag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. № 131-ФЗ «Об общих принципах организации местного самоупра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вления в Российской Федерации», 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руководствуясь Уставом  Муниципального образования - сельское поселение «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Окино-Ключевское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», в целях приведения муниципального нормативного правового акта в соответствие с действующим законодательством, администрация Муниципального образования - сельское поселение «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Окино-Ключевское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» постановляет:</w:t>
      </w:r>
    </w:p>
    <w:p w:rsidR="00293BC3" w:rsidRPr="00B1777F" w:rsidRDefault="00293BC3" w:rsidP="00361DCF">
      <w:pPr>
        <w:pStyle w:val="ListParagraph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 w:rsidRPr="00B1777F">
        <w:rPr>
          <w:rFonts w:ascii="Times New Roman" w:hAnsi="Times New Roman"/>
          <w:color w:val="332E2D"/>
          <w:spacing w:val="2"/>
          <w:sz w:val="28"/>
          <w:szCs w:val="28"/>
        </w:rPr>
        <w:t>Внести следующие изменения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 в постановление администрации Муниципального образования –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Окино-Ключевское» от 13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03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>.201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5 г. № 41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«Об утверждении правил благоустройства на территории Муниципального образования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>-сельское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Окино-Ключевское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>»»:</w:t>
      </w:r>
    </w:p>
    <w:p w:rsidR="00293BC3" w:rsidRDefault="00293BC3" w:rsidP="00361DCF">
      <w:pPr>
        <w:pStyle w:val="ListParagraph"/>
        <w:spacing w:before="30" w:after="30" w:line="240" w:lineRule="auto"/>
        <w:ind w:left="810"/>
        <w:jc w:val="both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а) в абзаце первом пункта 4.1.1 Правил благоустройства на территории МО-СП «Окино-Ключевское» после слов «земельных участков и» дополнить словами «в случае наличия договора и на»;</w:t>
      </w:r>
    </w:p>
    <w:p w:rsidR="00293BC3" w:rsidRPr="00B1777F" w:rsidRDefault="00293BC3" w:rsidP="00361DCF">
      <w:pPr>
        <w:pStyle w:val="ListParagraph"/>
        <w:spacing w:before="30" w:after="30" w:line="240" w:lineRule="auto"/>
        <w:ind w:left="810"/>
        <w:jc w:val="both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б) в пункте 4.1.4 Правил</w:t>
      </w:r>
      <w:r w:rsidRPr="00B1777F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благоустройства на территории МО-СП «Окино-Ключевское» после слов «и потребления» дополнить словами «в случае наличия договора,».</w:t>
      </w:r>
    </w:p>
    <w:p w:rsidR="00293BC3" w:rsidRPr="00100393" w:rsidRDefault="00293BC3" w:rsidP="00361DCF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     2. Обна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родовать настоящее Решение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 на информационном стенде администрации Муниципального образования – сельское поселение «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Окино-Ключевское».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>    3. решение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 вступает в силу со дня его обнародования. </w:t>
      </w:r>
    </w:p>
    <w:p w:rsidR="00293BC3" w:rsidRPr="00B71A01" w:rsidRDefault="00293BC3" w:rsidP="00361DCF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</w:pP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    4.Контр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оль за исполнением Решения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 оставляю за собой.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  <w:br/>
      </w:r>
      <w:r w:rsidRPr="00100393"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  <w:br/>
      </w:r>
      <w:r w:rsidRPr="00100393"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  <w:br/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Глава Муниципального образования – </w:t>
      </w:r>
    </w:p>
    <w:p w:rsidR="00293BC3" w:rsidRPr="005B314E" w:rsidRDefault="00293BC3" w:rsidP="00361DCF">
      <w:pPr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сельское поселение «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Окино-Ключевское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>»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:</w:t>
      </w:r>
      <w:r w:rsidRPr="00100393"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Н.М. Разуваева</w:t>
      </w:r>
    </w:p>
    <w:p w:rsidR="00293BC3" w:rsidRPr="00100393" w:rsidRDefault="00293BC3" w:rsidP="00361DCF"/>
    <w:p w:rsidR="00293BC3" w:rsidRDefault="00293BC3"/>
    <w:sectPr w:rsidR="00293BC3" w:rsidSect="00B2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7C1B"/>
    <w:multiLevelType w:val="hybridMultilevel"/>
    <w:tmpl w:val="67303BAE"/>
    <w:lvl w:ilvl="0" w:tplc="50AEB6AC">
      <w:start w:val="1"/>
      <w:numFmt w:val="decimal"/>
      <w:lvlText w:val="%1."/>
      <w:lvlJc w:val="left"/>
      <w:pPr>
        <w:ind w:left="81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DCF"/>
    <w:rsid w:val="000F753B"/>
    <w:rsid w:val="00100393"/>
    <w:rsid w:val="0024264E"/>
    <w:rsid w:val="00293BC3"/>
    <w:rsid w:val="00361DCF"/>
    <w:rsid w:val="003A31DA"/>
    <w:rsid w:val="005B314E"/>
    <w:rsid w:val="0063693E"/>
    <w:rsid w:val="0067743A"/>
    <w:rsid w:val="00757FC3"/>
    <w:rsid w:val="008C6C0A"/>
    <w:rsid w:val="00A4327E"/>
    <w:rsid w:val="00B1777F"/>
    <w:rsid w:val="00B25902"/>
    <w:rsid w:val="00B71A01"/>
    <w:rsid w:val="00B931C9"/>
    <w:rsid w:val="00BE049D"/>
    <w:rsid w:val="00C8048A"/>
    <w:rsid w:val="00D01B7B"/>
    <w:rsid w:val="00D4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1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282</Words>
  <Characters>1608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2017-07-05T06:31:00Z</dcterms:created>
  <dcterms:modified xsi:type="dcterms:W3CDTF">2017-10-09T05:46:00Z</dcterms:modified>
</cp:coreProperties>
</file>